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1-Accent3"/>
        <w:tblpPr w:leftFromText="180" w:rightFromText="180" w:vertAnchor="text" w:horzAnchor="margin" w:tblpY="234"/>
        <w:tblW w:w="954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605"/>
        <w:gridCol w:w="1935"/>
      </w:tblGrid>
      <w:tr w:rsidR="000B4FB8" w:rsidTr="00564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shd w:val="clear" w:color="auto" w:fill="FFFFFF" w:themeFill="background1"/>
            <w:vAlign w:val="center"/>
          </w:tcPr>
          <w:p w:rsidR="000B4FB8" w:rsidRPr="007E7577" w:rsidRDefault="000B4FB8" w:rsidP="0073167D">
            <w:pPr>
              <w:bidi/>
              <w:spacing w:before="240"/>
              <w:jc w:val="center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097CCE">
              <w:rPr>
                <w:rFonts w:cs="B Titr" w:hint="cs"/>
                <w:b w:val="0"/>
                <w:bCs w:val="0"/>
                <w:color w:val="0000FF"/>
                <w:sz w:val="32"/>
                <w:szCs w:val="32"/>
                <w:rtl/>
                <w:lang w:bidi="fa-IR"/>
              </w:rPr>
              <w:t>طرح تعمیرات اساسی و بازسازی پالایشگاه ال پالیتو ونزوئلا</w:t>
            </w:r>
          </w:p>
        </w:tc>
        <w:tc>
          <w:tcPr>
            <w:tcW w:w="1935" w:type="dxa"/>
            <w:shd w:val="clear" w:color="auto" w:fill="FFFFFF" w:themeFill="background1"/>
          </w:tcPr>
          <w:p w:rsidR="000B4FB8" w:rsidRPr="007E7577" w:rsidRDefault="000B4FB8" w:rsidP="0073167D">
            <w:pPr>
              <w:bidi/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E7577">
              <w:rPr>
                <w:rFonts w:cs="B Titr" w:hint="cs"/>
                <w:sz w:val="24"/>
                <w:szCs w:val="24"/>
                <w:rtl/>
                <w:lang w:bidi="fa-IR"/>
              </w:rPr>
              <w:t>نام طرح</w:t>
            </w:r>
          </w:p>
        </w:tc>
      </w:tr>
      <w:tr w:rsidR="000B4FB8" w:rsidTr="00564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shd w:val="clear" w:color="auto" w:fill="FFFFFF" w:themeFill="background1"/>
          </w:tcPr>
          <w:p w:rsidR="000B4FB8" w:rsidRPr="00B42128" w:rsidRDefault="000B4FB8" w:rsidP="000B4FB8">
            <w:pPr>
              <w:pStyle w:val="ListParagraph"/>
              <w:numPr>
                <w:ilvl w:val="0"/>
                <w:numId w:val="1"/>
              </w:numPr>
              <w:bidi/>
              <w:spacing w:before="240" w:after="160" w:line="259" w:lineRule="auto"/>
              <w:ind w:left="459"/>
              <w:rPr>
                <w:rFonts w:cs="B Nazanin"/>
                <w:lang w:bidi="fa-IR"/>
              </w:rPr>
            </w:pPr>
            <w:r w:rsidRPr="00B42128">
              <w:rPr>
                <w:rFonts w:cs="B Nazanin" w:hint="cs"/>
                <w:rtl/>
                <w:lang w:bidi="fa-IR"/>
              </w:rPr>
              <w:t>افزايش ظرفيت پالايشگاه ال پالیتو در ونزوئلا به 140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هزار </w:t>
            </w:r>
            <w:r w:rsidRPr="00B42128">
              <w:rPr>
                <w:rFonts w:cs="B Nazanin" w:hint="cs"/>
                <w:rtl/>
                <w:lang w:bidi="fa-IR"/>
              </w:rPr>
              <w:t>بشکه در روز</w:t>
            </w:r>
          </w:p>
          <w:p w:rsidR="000B4FB8" w:rsidRPr="00B42128" w:rsidRDefault="000B4FB8" w:rsidP="000B4FB8">
            <w:pPr>
              <w:pStyle w:val="ListParagraph"/>
              <w:numPr>
                <w:ilvl w:val="0"/>
                <w:numId w:val="1"/>
              </w:numPr>
              <w:bidi/>
              <w:spacing w:before="240" w:after="160" w:line="259" w:lineRule="auto"/>
              <w:ind w:left="459"/>
              <w:rPr>
                <w:rFonts w:cs="B Nazanin"/>
                <w:lang w:bidi="fa-IR"/>
              </w:rPr>
            </w:pPr>
            <w:r w:rsidRPr="00B42128">
              <w:rPr>
                <w:rFonts w:cs="B Nazanin" w:hint="cs"/>
                <w:rtl/>
                <w:lang w:bidi="fa-IR"/>
              </w:rPr>
              <w:t>توانمند سازی پالایشگاه برای تصفیه نفت خام سنگین ایران و تولید محصولات استاندارد</w:t>
            </w:r>
          </w:p>
          <w:p w:rsidR="000B4FB8" w:rsidRPr="00DE2CCE" w:rsidRDefault="000B4FB8" w:rsidP="0073167D">
            <w:pPr>
              <w:pStyle w:val="ListParagraph"/>
              <w:bidi/>
              <w:spacing w:before="240"/>
              <w:ind w:left="459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5" w:type="dxa"/>
            <w:shd w:val="clear" w:color="auto" w:fill="FFFFFF" w:themeFill="background1"/>
          </w:tcPr>
          <w:p w:rsidR="000B4FB8" w:rsidRPr="007E7577" w:rsidRDefault="000B4FB8" w:rsidP="0073167D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7577">
              <w:rPr>
                <w:rFonts w:cs="B Titr" w:hint="cs"/>
                <w:sz w:val="24"/>
                <w:szCs w:val="24"/>
                <w:rtl/>
                <w:lang w:bidi="fa-IR"/>
              </w:rPr>
              <w:t>اهداف</w:t>
            </w:r>
          </w:p>
        </w:tc>
      </w:tr>
      <w:tr w:rsidR="000B4FB8" w:rsidTr="00564F7C">
        <w:trPr>
          <w:trHeight w:val="1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shd w:val="clear" w:color="auto" w:fill="FFFFFF" w:themeFill="background1"/>
          </w:tcPr>
          <w:p w:rsidR="000B4FB8" w:rsidRPr="00B42128" w:rsidRDefault="000B4FB8" w:rsidP="000B4FB8">
            <w:pPr>
              <w:pStyle w:val="ListParagraph"/>
              <w:numPr>
                <w:ilvl w:val="0"/>
                <w:numId w:val="1"/>
              </w:numPr>
              <w:bidi/>
              <w:spacing w:before="240" w:after="160" w:line="259" w:lineRule="auto"/>
              <w:ind w:left="459"/>
              <w:rPr>
                <w:rFonts w:cs="B Nazanin"/>
                <w:lang w:bidi="fa-IR"/>
              </w:rPr>
            </w:pPr>
            <w:r w:rsidRPr="00B42128">
              <w:rPr>
                <w:rFonts w:cs="B Nazanin" w:hint="cs"/>
                <w:rtl/>
                <w:lang w:bidi="fa-IR"/>
              </w:rPr>
              <w:t xml:space="preserve">تأمين قطعات </w:t>
            </w:r>
            <w:r>
              <w:rPr>
                <w:rFonts w:cs="B Nazanin" w:hint="cs"/>
                <w:rtl/>
                <w:lang w:bidi="fa-IR"/>
              </w:rPr>
              <w:t>و  تجهیزات مورد نیاز جهت تعمیرات اساسی و احیاء پالایشگاه و همچنین تأمین قطعات یدکی دو ساله پشتیبانی برای واحد های عملیاتی زیر:</w:t>
            </w:r>
          </w:p>
          <w:p w:rsidR="000B4FB8" w:rsidRDefault="000B4FB8" w:rsidP="0073167D">
            <w:pPr>
              <w:bidi/>
              <w:spacing w:before="24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1-CDU/VDU/SOLVENT</w:t>
            </w:r>
          </w:p>
          <w:p w:rsidR="000B4FB8" w:rsidRDefault="000B4FB8" w:rsidP="0073167D">
            <w:pPr>
              <w:bidi/>
              <w:spacing w:before="24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2-MEROX/FCC</w:t>
            </w:r>
          </w:p>
          <w:p w:rsidR="000B4FB8" w:rsidRDefault="000B4FB8" w:rsidP="0073167D">
            <w:pPr>
              <w:bidi/>
              <w:spacing w:before="240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3-UTILITES</w:t>
            </w:r>
          </w:p>
          <w:p w:rsidR="000B4FB8" w:rsidRPr="00DE2CCE" w:rsidRDefault="000B4FB8" w:rsidP="0073167D">
            <w:pPr>
              <w:bidi/>
              <w:spacing w:before="240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4-TANKAGES</w:t>
            </w:r>
          </w:p>
        </w:tc>
        <w:tc>
          <w:tcPr>
            <w:tcW w:w="1935" w:type="dxa"/>
            <w:shd w:val="clear" w:color="auto" w:fill="FFFFFF" w:themeFill="background1"/>
          </w:tcPr>
          <w:p w:rsidR="000B4FB8" w:rsidRPr="007E7577" w:rsidRDefault="000B4FB8" w:rsidP="0073167D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E7577">
              <w:rPr>
                <w:rFonts w:cs="B Titr" w:hint="cs"/>
                <w:sz w:val="24"/>
                <w:szCs w:val="24"/>
                <w:rtl/>
                <w:lang w:bidi="fa-IR"/>
              </w:rPr>
              <w:t>شرح کار</w:t>
            </w:r>
          </w:p>
        </w:tc>
      </w:tr>
      <w:tr w:rsidR="000B4FB8" w:rsidTr="00564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shd w:val="clear" w:color="auto" w:fill="FFFFFF" w:themeFill="background1"/>
          </w:tcPr>
          <w:p w:rsidR="000B4FB8" w:rsidRPr="007E7577" w:rsidRDefault="000B4FB8" w:rsidP="0073167D">
            <w:pPr>
              <w:bidi/>
              <w:spacing w:before="24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110 میلیون یورو</w:t>
            </w:r>
          </w:p>
        </w:tc>
        <w:tc>
          <w:tcPr>
            <w:tcW w:w="1935" w:type="dxa"/>
            <w:shd w:val="clear" w:color="auto" w:fill="FFFFFF" w:themeFill="background1"/>
          </w:tcPr>
          <w:p w:rsidR="000B4FB8" w:rsidRPr="007E7577" w:rsidRDefault="000B4FB8" w:rsidP="0073167D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lang w:bidi="fa-IR"/>
              </w:rPr>
            </w:pPr>
            <w:r w:rsidRPr="007E7577">
              <w:rPr>
                <w:rFonts w:cs="B Titr" w:hint="cs"/>
                <w:sz w:val="24"/>
                <w:szCs w:val="24"/>
                <w:rtl/>
                <w:lang w:bidi="fa-IR"/>
              </w:rPr>
              <w:t>میزان سرمایه</w:t>
            </w:r>
          </w:p>
        </w:tc>
      </w:tr>
      <w:tr w:rsidR="000B4FB8" w:rsidTr="00564F7C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shd w:val="clear" w:color="auto" w:fill="FFFFFF" w:themeFill="background1"/>
          </w:tcPr>
          <w:p w:rsidR="000B4FB8" w:rsidRPr="007E7577" w:rsidRDefault="000B4FB8" w:rsidP="0073167D">
            <w:pPr>
              <w:bidi/>
              <w:spacing w:before="24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ملی مهندسی و ساختمان نفت ایران</w:t>
            </w:r>
          </w:p>
        </w:tc>
        <w:tc>
          <w:tcPr>
            <w:tcW w:w="1935" w:type="dxa"/>
            <w:shd w:val="clear" w:color="auto" w:fill="FFFFFF" w:themeFill="background1"/>
          </w:tcPr>
          <w:p w:rsidR="000B4FB8" w:rsidRPr="007E7577" w:rsidRDefault="000B4FB8" w:rsidP="0073167D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پیمانکار </w:t>
            </w:r>
          </w:p>
        </w:tc>
      </w:tr>
      <w:tr w:rsidR="000B4FB8" w:rsidTr="00564F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shd w:val="clear" w:color="auto" w:fill="FFFFFF" w:themeFill="background1"/>
          </w:tcPr>
          <w:p w:rsidR="000B4FB8" w:rsidRDefault="000B4FB8" w:rsidP="0073167D">
            <w:pPr>
              <w:bidi/>
              <w:spacing w:before="24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PDVSA Petrol, S.A</w:t>
            </w:r>
          </w:p>
        </w:tc>
        <w:tc>
          <w:tcPr>
            <w:tcW w:w="1935" w:type="dxa"/>
            <w:shd w:val="clear" w:color="auto" w:fill="FFFFFF" w:themeFill="background1"/>
          </w:tcPr>
          <w:p w:rsidR="000B4FB8" w:rsidRDefault="000B4FB8" w:rsidP="0073167D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کارفرما</w:t>
            </w:r>
          </w:p>
        </w:tc>
      </w:tr>
      <w:tr w:rsidR="000B4FB8" w:rsidTr="00564F7C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5" w:type="dxa"/>
            <w:shd w:val="clear" w:color="auto" w:fill="FFFFFF" w:themeFill="background1"/>
          </w:tcPr>
          <w:p w:rsidR="000B4FB8" w:rsidRDefault="000B4FB8" w:rsidP="0073167D">
            <w:pPr>
              <w:bidi/>
              <w:spacing w:before="24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LUMP SUM</w:t>
            </w:r>
          </w:p>
        </w:tc>
        <w:tc>
          <w:tcPr>
            <w:tcW w:w="1935" w:type="dxa"/>
            <w:shd w:val="clear" w:color="auto" w:fill="FFFFFF" w:themeFill="background1"/>
          </w:tcPr>
          <w:p w:rsidR="000B4FB8" w:rsidRPr="007E7577" w:rsidRDefault="000B4FB8" w:rsidP="0073167D">
            <w:pPr>
              <w:bidi/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نوع قرارداد</w:t>
            </w:r>
          </w:p>
        </w:tc>
      </w:tr>
    </w:tbl>
    <w:p w:rsidR="000F365B" w:rsidRDefault="000F365B">
      <w:bookmarkStart w:id="0" w:name="_GoBack"/>
      <w:bookmarkEnd w:id="0"/>
    </w:p>
    <w:sectPr w:rsidR="000F3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3759F"/>
    <w:multiLevelType w:val="hybridMultilevel"/>
    <w:tmpl w:val="6EBECC9A"/>
    <w:lvl w:ilvl="0" w:tplc="D02A617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B8"/>
    <w:rsid w:val="000B4FB8"/>
    <w:rsid w:val="000F365B"/>
    <w:rsid w:val="00564F7C"/>
    <w:rsid w:val="0071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7FBF6-7454-4CFD-B723-63C579D9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FB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B4FB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B4FB8"/>
    <w:rPr>
      <w:rFonts w:eastAsiaTheme="minorEastAsia"/>
    </w:rPr>
  </w:style>
  <w:style w:type="table" w:styleId="MediumGrid1-Accent3">
    <w:name w:val="Medium Grid 1 Accent 3"/>
    <w:basedOn w:val="TableNormal"/>
    <w:uiPriority w:val="67"/>
    <w:rsid w:val="000B4FB8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2025-10-13T07:12:00Z</dcterms:created>
  <dcterms:modified xsi:type="dcterms:W3CDTF">2025-10-13T07:12:00Z</dcterms:modified>
</cp:coreProperties>
</file>